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07A0" w14:textId="77777777" w:rsidR="00944EE5" w:rsidRDefault="00944EE5" w:rsidP="005700CC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</w:p>
    <w:p w14:paraId="4C181C74" w14:textId="77777777" w:rsidR="00944EE5" w:rsidRDefault="00944EE5" w:rsidP="005700CC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</w:p>
    <w:p w14:paraId="52589D8E" w14:textId="4F4071D3" w:rsidR="005700CC" w:rsidRDefault="00944EE5" w:rsidP="005700C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44EE5">
        <w:rPr>
          <w:rFonts w:ascii="Arial" w:hAnsi="Arial" w:cs="Arial"/>
          <w:b/>
          <w:bCs/>
        </w:rPr>
        <w:t xml:space="preserve">Núcleo de Segurança do Paciente na APS: Garantindo Cuidado Integral e Acessível </w:t>
      </w:r>
      <w:r>
        <w:rPr>
          <w:rFonts w:ascii="Arial" w:hAnsi="Arial" w:cs="Arial"/>
          <w:b/>
          <w:bCs/>
        </w:rPr>
        <w:t xml:space="preserve">nas Unidades de Saúde no município de </w:t>
      </w:r>
      <w:r w:rsidRPr="00944EE5">
        <w:rPr>
          <w:rFonts w:ascii="Arial" w:hAnsi="Arial" w:cs="Arial"/>
          <w:b/>
          <w:bCs/>
        </w:rPr>
        <w:t>Nova Tebas-PR</w:t>
      </w:r>
    </w:p>
    <w:p w14:paraId="16CF415F" w14:textId="77777777" w:rsidR="00944EE5" w:rsidRPr="00944EE5" w:rsidRDefault="00944EE5" w:rsidP="005700CC">
      <w:pPr>
        <w:spacing w:after="0" w:line="360" w:lineRule="auto"/>
        <w:jc w:val="both"/>
        <w:rPr>
          <w:rFonts w:ascii="Arial" w:eastAsia="Times New Roman" w:hAnsi="Arial" w:cs="Arial"/>
          <w:b/>
          <w:bCs/>
          <w:spacing w:val="0"/>
          <w:lang w:eastAsia="pt-BR"/>
        </w:rPr>
      </w:pPr>
    </w:p>
    <w:p w14:paraId="2CA142B4" w14:textId="77777777" w:rsidR="005700CC" w:rsidRPr="005700CC" w:rsidRDefault="005700CC" w:rsidP="005700CC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DIAGNÓSTICO</w:t>
      </w:r>
    </w:p>
    <w:p w14:paraId="4188BF5E" w14:textId="77777777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Em 2023, a Atenção Primária à Saúde (APS) de Nova Tebas enfrentava desafios relacionados à segurança do paciente, como falhas na administração de medicamentos, ausência de protocolos padronizados e infraestrutura inadequada. Esses fatores impactavam especialmente populações em maior vulnerabilidade — como idosos, pessoas com deficiência, acamados e usuários com barreiras de comunicação — evidenciando a necessidade de uma resposta estruturada, humanizada e inclusiva.</w:t>
      </w:r>
    </w:p>
    <w:p w14:paraId="36225A08" w14:textId="78D415D5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5EE4B96C" w14:textId="77777777" w:rsidR="005700CC" w:rsidRPr="005700CC" w:rsidRDefault="005700CC" w:rsidP="005700CC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DESCRIÇÃO DO PROJETO</w:t>
      </w:r>
    </w:p>
    <w:p w14:paraId="07AA603F" w14:textId="77777777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 xml:space="preserve">O projeto consiste na </w:t>
      </w: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implantação do Núcleo de Segurança do Paciente (NSP)</w:t>
      </w:r>
      <w:r w:rsidRPr="005700CC">
        <w:rPr>
          <w:rFonts w:ascii="Arial" w:eastAsia="Times New Roman" w:hAnsi="Arial" w:cs="Arial"/>
          <w:spacing w:val="0"/>
          <w:lang w:eastAsia="pt-BR"/>
        </w:rPr>
        <w:t xml:space="preserve"> nas Unidades Básicas de Saúde (UBS), com foco em garantir o cuidado seguro, acessível e centrado nas necessidades de todos os usuários, sobretudo dos grupos mais vulneráveis. A estratégia envolveu o levantamento de riscos assistenciais, construção de protocolos com linguagem acessível, capacitação das equipes e a adaptação física dos espaços para promover acessibilidade universal.</w:t>
      </w:r>
    </w:p>
    <w:p w14:paraId="2E3AF59A" w14:textId="5EE7AC91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26ECEEF0" w14:textId="77777777" w:rsidR="005700CC" w:rsidRPr="005700CC" w:rsidRDefault="005700CC" w:rsidP="005700CC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OBJETIVO GERAL</w:t>
      </w:r>
    </w:p>
    <w:p w14:paraId="6A97266E" w14:textId="77777777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Fortalecer a cultura de segurança do paciente na Atenção Primária à Saúde, com ênfase na inclusão, acessibilidade e humanização do cuidado.</w:t>
      </w:r>
    </w:p>
    <w:p w14:paraId="43AA4179" w14:textId="77777777" w:rsidR="005700CC" w:rsidRPr="005700CC" w:rsidRDefault="005700CC" w:rsidP="005700CC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OBJETIVOS ESPECÍFICOS</w:t>
      </w:r>
    </w:p>
    <w:p w14:paraId="759E8DEE" w14:textId="77777777" w:rsidR="005700CC" w:rsidRPr="005700CC" w:rsidRDefault="005700CC" w:rsidP="005700CC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Reduzir eventos adversos preveníveis na APS.</w:t>
      </w:r>
    </w:p>
    <w:p w14:paraId="5EB7CE88" w14:textId="77777777" w:rsidR="005700CC" w:rsidRPr="005700CC" w:rsidRDefault="005700CC" w:rsidP="005700CC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Garantir acessibilidade física e comunicacional no atendimento.</w:t>
      </w:r>
    </w:p>
    <w:p w14:paraId="4C7B26F9" w14:textId="77777777" w:rsidR="005700CC" w:rsidRPr="005700CC" w:rsidRDefault="005700CC" w:rsidP="005700CC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Promover a educação permanente das equipes para práticas seguras e inclusivas.</w:t>
      </w:r>
    </w:p>
    <w:p w14:paraId="2B930A0E" w14:textId="77777777" w:rsidR="005700CC" w:rsidRPr="005700CC" w:rsidRDefault="005700CC" w:rsidP="005700CC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Implantar protocolos padronizados com linguagem acessível.</w:t>
      </w:r>
    </w:p>
    <w:p w14:paraId="42F58EA2" w14:textId="77777777" w:rsidR="005700CC" w:rsidRPr="005700CC" w:rsidRDefault="005700CC" w:rsidP="005700CC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Garantir o protagonismo dos usuários no autocuidado seguro.</w:t>
      </w:r>
    </w:p>
    <w:p w14:paraId="616DA4A2" w14:textId="154DA60B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4651B524" w14:textId="77777777" w:rsidR="005700CC" w:rsidRPr="005700CC" w:rsidRDefault="005700CC" w:rsidP="005700CC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METAS A ATINGIR</w:t>
      </w:r>
    </w:p>
    <w:p w14:paraId="479EFB32" w14:textId="77777777" w:rsidR="005700CC" w:rsidRPr="005700CC" w:rsidRDefault="005700CC" w:rsidP="005700CC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Implantar 100% dos protocolos de segurança nas UBS do município até o final de 2025.</w:t>
      </w:r>
    </w:p>
    <w:p w14:paraId="39179431" w14:textId="77777777" w:rsidR="005700CC" w:rsidRPr="005700CC" w:rsidRDefault="005700CC" w:rsidP="005700CC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Reduzir em 90% os eventos adversos relacionados à administração de medicamentos.</w:t>
      </w:r>
    </w:p>
    <w:p w14:paraId="589CEC46" w14:textId="77777777" w:rsidR="005700CC" w:rsidRPr="005700CC" w:rsidRDefault="005700CC" w:rsidP="005700CC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lastRenderedPageBreak/>
        <w:t>Adequar 100% das UBS com lavatórios acessíveis e materiais adaptados.</w:t>
      </w:r>
    </w:p>
    <w:p w14:paraId="1721166B" w14:textId="77777777" w:rsidR="005700CC" w:rsidRPr="005700CC" w:rsidRDefault="005700CC" w:rsidP="005700CC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Garantir que 100% das capacitações incluam conteúdo sobre acessibilidade e inclusão.</w:t>
      </w:r>
    </w:p>
    <w:p w14:paraId="6B65CA4E" w14:textId="77777777" w:rsidR="005700CC" w:rsidRPr="005700CC" w:rsidRDefault="005700CC" w:rsidP="005700CC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Traduzir todos os materiais orientativos para linguagem simples e pictogramas.</w:t>
      </w:r>
    </w:p>
    <w:p w14:paraId="3B0EFE75" w14:textId="7BCA272B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4944AC8A" w14:textId="77777777" w:rsidR="005700CC" w:rsidRPr="005700CC" w:rsidRDefault="005700CC" w:rsidP="005700CC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CRONOGRAMA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2127"/>
      </w:tblGrid>
      <w:tr w:rsidR="005700CC" w:rsidRPr="005700CC" w14:paraId="0142D0AE" w14:textId="77777777" w:rsidTr="005700CC">
        <w:trPr>
          <w:tblHeader/>
          <w:tblCellSpacing w:w="15" w:type="dxa"/>
        </w:trPr>
        <w:tc>
          <w:tcPr>
            <w:tcW w:w="4486" w:type="dxa"/>
            <w:vAlign w:val="center"/>
            <w:hideMark/>
          </w:tcPr>
          <w:p w14:paraId="6A9C0265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Etapa</w:t>
            </w:r>
          </w:p>
        </w:tc>
        <w:tc>
          <w:tcPr>
            <w:tcW w:w="2082" w:type="dxa"/>
            <w:vAlign w:val="center"/>
            <w:hideMark/>
          </w:tcPr>
          <w:p w14:paraId="7E14DBD7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Período</w:t>
            </w:r>
          </w:p>
        </w:tc>
      </w:tr>
      <w:tr w:rsidR="005700CC" w:rsidRPr="005700CC" w14:paraId="1E910D08" w14:textId="77777777" w:rsidTr="005700CC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7B4C4334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Diagnóstico situacional</w:t>
            </w:r>
          </w:p>
        </w:tc>
        <w:tc>
          <w:tcPr>
            <w:tcW w:w="2082" w:type="dxa"/>
            <w:vAlign w:val="center"/>
            <w:hideMark/>
          </w:tcPr>
          <w:p w14:paraId="37BB113C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proofErr w:type="spellStart"/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Nov</w:t>
            </w:r>
            <w:proofErr w:type="spellEnd"/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–Dez/2023</w:t>
            </w:r>
          </w:p>
        </w:tc>
      </w:tr>
      <w:tr w:rsidR="005700CC" w:rsidRPr="005700CC" w14:paraId="225DC17F" w14:textId="77777777" w:rsidTr="005700CC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3DADA467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Criação e validação dos protocolos</w:t>
            </w:r>
          </w:p>
        </w:tc>
        <w:tc>
          <w:tcPr>
            <w:tcW w:w="2082" w:type="dxa"/>
            <w:vAlign w:val="center"/>
            <w:hideMark/>
          </w:tcPr>
          <w:p w14:paraId="4988DB9C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Jan–</w:t>
            </w:r>
            <w:proofErr w:type="spellStart"/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Fev</w:t>
            </w:r>
            <w:proofErr w:type="spellEnd"/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/2024</w:t>
            </w:r>
          </w:p>
        </w:tc>
      </w:tr>
      <w:tr w:rsidR="005700CC" w:rsidRPr="005700CC" w14:paraId="2183FD78" w14:textId="77777777" w:rsidTr="005700CC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01D4E61B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Capacitação das equipes</w:t>
            </w:r>
          </w:p>
        </w:tc>
        <w:tc>
          <w:tcPr>
            <w:tcW w:w="2082" w:type="dxa"/>
            <w:vAlign w:val="center"/>
            <w:hideMark/>
          </w:tcPr>
          <w:p w14:paraId="5F8C396D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Mar–</w:t>
            </w:r>
            <w:proofErr w:type="spellStart"/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Abr</w:t>
            </w:r>
            <w:proofErr w:type="spellEnd"/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/2024</w:t>
            </w:r>
          </w:p>
        </w:tc>
      </w:tr>
      <w:tr w:rsidR="005700CC" w:rsidRPr="005700CC" w14:paraId="1C89D1F3" w14:textId="77777777" w:rsidTr="005700CC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5F9F9A2A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Implantação e acompanhamento</w:t>
            </w:r>
          </w:p>
        </w:tc>
        <w:tc>
          <w:tcPr>
            <w:tcW w:w="2082" w:type="dxa"/>
            <w:vAlign w:val="center"/>
            <w:hideMark/>
          </w:tcPr>
          <w:p w14:paraId="08EA3898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Mai–Dez/2024</w:t>
            </w:r>
          </w:p>
        </w:tc>
      </w:tr>
      <w:tr w:rsidR="005700CC" w:rsidRPr="005700CC" w14:paraId="7134471F" w14:textId="77777777" w:rsidTr="005700CC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6E4809A0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Avaliação de impacto e ajustes</w:t>
            </w:r>
          </w:p>
        </w:tc>
        <w:tc>
          <w:tcPr>
            <w:tcW w:w="2082" w:type="dxa"/>
            <w:vAlign w:val="center"/>
            <w:hideMark/>
          </w:tcPr>
          <w:p w14:paraId="5CA641B9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Jan–</w:t>
            </w:r>
            <w:proofErr w:type="spellStart"/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Jun</w:t>
            </w:r>
            <w:proofErr w:type="spellEnd"/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/2025</w:t>
            </w:r>
          </w:p>
        </w:tc>
      </w:tr>
    </w:tbl>
    <w:p w14:paraId="7D996632" w14:textId="65A4BBEC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00F288C6" w14:textId="77777777" w:rsidR="005700CC" w:rsidRPr="005700CC" w:rsidRDefault="005700CC" w:rsidP="005700CC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FINANCEIRO / ORÇAMENTO ESTIMADO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2693"/>
      </w:tblGrid>
      <w:tr w:rsidR="005700CC" w:rsidRPr="005700CC" w14:paraId="4204D522" w14:textId="77777777" w:rsidTr="005700CC">
        <w:trPr>
          <w:tblHeader/>
          <w:tblCellSpacing w:w="15" w:type="dxa"/>
        </w:trPr>
        <w:tc>
          <w:tcPr>
            <w:tcW w:w="5479" w:type="dxa"/>
            <w:vAlign w:val="center"/>
            <w:hideMark/>
          </w:tcPr>
          <w:p w14:paraId="7375CA1A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Item</w:t>
            </w:r>
          </w:p>
        </w:tc>
        <w:tc>
          <w:tcPr>
            <w:tcW w:w="2648" w:type="dxa"/>
            <w:vAlign w:val="center"/>
            <w:hideMark/>
          </w:tcPr>
          <w:p w14:paraId="08D72DCD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Custo Estimado (R$)</w:t>
            </w:r>
          </w:p>
        </w:tc>
      </w:tr>
      <w:tr w:rsidR="007C7DCA" w:rsidRPr="005700CC" w14:paraId="23CF4043" w14:textId="77777777" w:rsidTr="005700CC">
        <w:trPr>
          <w:tblCellSpacing w:w="15" w:type="dxa"/>
        </w:trPr>
        <w:tc>
          <w:tcPr>
            <w:tcW w:w="5479" w:type="dxa"/>
            <w:vAlign w:val="center"/>
          </w:tcPr>
          <w:p w14:paraId="2BA51516" w14:textId="7E191525" w:rsidR="007C7DCA" w:rsidRPr="005700CC" w:rsidRDefault="007C7DCA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>
              <w:rPr>
                <w:rFonts w:ascii="Arial" w:eastAsia="Times New Roman" w:hAnsi="Arial" w:cs="Arial"/>
                <w:spacing w:val="0"/>
                <w:lang w:eastAsia="pt-BR"/>
              </w:rPr>
              <w:t>Reforma da UBS de Poema</w:t>
            </w:r>
          </w:p>
        </w:tc>
        <w:tc>
          <w:tcPr>
            <w:tcW w:w="2648" w:type="dxa"/>
            <w:vAlign w:val="center"/>
          </w:tcPr>
          <w:p w14:paraId="7726BA8A" w14:textId="50B0063C" w:rsidR="007C7DCA" w:rsidRPr="005700CC" w:rsidRDefault="007C7DCA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>
              <w:rPr>
                <w:rFonts w:ascii="Arial" w:eastAsia="Times New Roman" w:hAnsi="Arial" w:cs="Arial"/>
                <w:spacing w:val="0"/>
                <w:lang w:eastAsia="pt-BR"/>
              </w:rPr>
              <w:t>67,000,00</w:t>
            </w:r>
          </w:p>
        </w:tc>
      </w:tr>
      <w:tr w:rsidR="005700CC" w:rsidRPr="005700CC" w14:paraId="5ACF9824" w14:textId="77777777" w:rsidTr="005700CC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4E715404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Impressão de protocolos acessíveis</w:t>
            </w:r>
          </w:p>
        </w:tc>
        <w:tc>
          <w:tcPr>
            <w:tcW w:w="2648" w:type="dxa"/>
            <w:vAlign w:val="center"/>
            <w:hideMark/>
          </w:tcPr>
          <w:p w14:paraId="6CB0EF0C" w14:textId="0662A0C3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2.500</w:t>
            </w:r>
            <w:r w:rsidR="007C7DCA">
              <w:rPr>
                <w:rFonts w:ascii="Arial" w:eastAsia="Times New Roman" w:hAnsi="Arial" w:cs="Arial"/>
                <w:spacing w:val="0"/>
                <w:lang w:eastAsia="pt-BR"/>
              </w:rPr>
              <w:t>,00</w:t>
            </w:r>
          </w:p>
        </w:tc>
      </w:tr>
      <w:tr w:rsidR="005700CC" w:rsidRPr="005700CC" w14:paraId="4E10D557" w14:textId="77777777" w:rsidTr="005700CC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690C95C9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Materiais gráficos em pictogramas</w:t>
            </w:r>
          </w:p>
        </w:tc>
        <w:tc>
          <w:tcPr>
            <w:tcW w:w="2648" w:type="dxa"/>
            <w:vAlign w:val="center"/>
            <w:hideMark/>
          </w:tcPr>
          <w:p w14:paraId="22DB31C3" w14:textId="38F91819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1.500</w:t>
            </w:r>
            <w:r w:rsidR="007C7DCA">
              <w:rPr>
                <w:rFonts w:ascii="Arial" w:eastAsia="Times New Roman" w:hAnsi="Arial" w:cs="Arial"/>
                <w:spacing w:val="0"/>
                <w:lang w:eastAsia="pt-BR"/>
              </w:rPr>
              <w:t>,00</w:t>
            </w:r>
          </w:p>
        </w:tc>
      </w:tr>
      <w:tr w:rsidR="005700CC" w:rsidRPr="005700CC" w14:paraId="48884E17" w14:textId="77777777" w:rsidTr="005700CC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76D539BA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Adaptação física (corrimãos, sinalização tátil)</w:t>
            </w:r>
          </w:p>
        </w:tc>
        <w:tc>
          <w:tcPr>
            <w:tcW w:w="2648" w:type="dxa"/>
            <w:vAlign w:val="center"/>
            <w:hideMark/>
          </w:tcPr>
          <w:p w14:paraId="6D148D94" w14:textId="14D0923E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7.000</w:t>
            </w:r>
            <w:r w:rsidR="007C7DCA">
              <w:rPr>
                <w:rFonts w:ascii="Arial" w:eastAsia="Times New Roman" w:hAnsi="Arial" w:cs="Arial"/>
                <w:spacing w:val="0"/>
                <w:lang w:eastAsia="pt-BR"/>
              </w:rPr>
              <w:t>,00</w:t>
            </w:r>
          </w:p>
        </w:tc>
      </w:tr>
      <w:tr w:rsidR="005700CC" w:rsidRPr="005700CC" w14:paraId="76FF6503" w14:textId="77777777" w:rsidTr="005700CC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3028B4C7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Capacitações e oficinas</w:t>
            </w:r>
          </w:p>
        </w:tc>
        <w:tc>
          <w:tcPr>
            <w:tcW w:w="2648" w:type="dxa"/>
            <w:vAlign w:val="center"/>
            <w:hideMark/>
          </w:tcPr>
          <w:p w14:paraId="24AC09C4" w14:textId="7AF523FF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3.000</w:t>
            </w:r>
            <w:r w:rsidR="007C7DCA">
              <w:rPr>
                <w:rFonts w:ascii="Arial" w:eastAsia="Times New Roman" w:hAnsi="Arial" w:cs="Arial"/>
                <w:spacing w:val="0"/>
                <w:lang w:eastAsia="pt-BR"/>
              </w:rPr>
              <w:t>,00</w:t>
            </w:r>
          </w:p>
        </w:tc>
      </w:tr>
      <w:tr w:rsidR="005700CC" w:rsidRPr="005700CC" w14:paraId="5D23A617" w14:textId="77777777" w:rsidTr="005700CC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3ED328DD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Equipamentos e lavatórios acessíveis</w:t>
            </w:r>
          </w:p>
        </w:tc>
        <w:tc>
          <w:tcPr>
            <w:tcW w:w="2648" w:type="dxa"/>
            <w:vAlign w:val="center"/>
            <w:hideMark/>
          </w:tcPr>
          <w:p w14:paraId="45D37B07" w14:textId="45B9BE04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5.000</w:t>
            </w:r>
            <w:r w:rsidR="007C7DCA">
              <w:rPr>
                <w:rFonts w:ascii="Arial" w:eastAsia="Times New Roman" w:hAnsi="Arial" w:cs="Arial"/>
                <w:spacing w:val="0"/>
                <w:lang w:eastAsia="pt-BR"/>
              </w:rPr>
              <w:t>,00</w:t>
            </w:r>
          </w:p>
        </w:tc>
      </w:tr>
      <w:tr w:rsidR="005700CC" w:rsidRPr="005700CC" w14:paraId="0BD393BC" w14:textId="77777777" w:rsidTr="005700CC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3BA7A56F" w14:textId="77777777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spacing w:val="0"/>
                <w:lang w:eastAsia="pt-BR"/>
              </w:rPr>
              <w:t>Total</w:t>
            </w:r>
          </w:p>
        </w:tc>
        <w:tc>
          <w:tcPr>
            <w:tcW w:w="2648" w:type="dxa"/>
            <w:vAlign w:val="center"/>
            <w:hideMark/>
          </w:tcPr>
          <w:p w14:paraId="29826E70" w14:textId="794893E8" w:rsidR="005700CC" w:rsidRPr="005700CC" w:rsidRDefault="005700CC" w:rsidP="005700CC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5700CC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 xml:space="preserve">R$ </w:t>
            </w:r>
            <w:r w:rsidR="007C7DCA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86</w:t>
            </w:r>
            <w:r w:rsidRPr="005700CC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.000,00</w:t>
            </w:r>
          </w:p>
        </w:tc>
      </w:tr>
    </w:tbl>
    <w:p w14:paraId="4ED74CFE" w14:textId="77777777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Fontes de recurso: Gestão municipal, recursos próprios da APS, possíveis parcerias com conselhos e fundos de saúde.</w:t>
      </w:r>
    </w:p>
    <w:p w14:paraId="34B180DE" w14:textId="17279C52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18A9A143" w14:textId="77777777" w:rsidR="005700CC" w:rsidRPr="005700CC" w:rsidRDefault="005700CC" w:rsidP="005700CC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BENEFICIÁRIOS</w:t>
      </w:r>
    </w:p>
    <w:p w14:paraId="3E9C4E4C" w14:textId="77777777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Diretos:</w:t>
      </w:r>
    </w:p>
    <w:p w14:paraId="0D7493FA" w14:textId="77777777" w:rsidR="005700CC" w:rsidRPr="005700CC" w:rsidRDefault="005700CC" w:rsidP="005700CC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Usuários das UBS (com prioridade para idosos, acamados, pessoas com deficiência e mulheres no ciclo gravídico-puerperal)</w:t>
      </w:r>
    </w:p>
    <w:p w14:paraId="4C5D938B" w14:textId="77777777" w:rsidR="005700CC" w:rsidRPr="005700CC" w:rsidRDefault="005700CC" w:rsidP="005700CC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Profissionais da saúde envolvidos no atendimento</w:t>
      </w:r>
    </w:p>
    <w:p w14:paraId="3CF21E67" w14:textId="77777777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Indiretos:</w:t>
      </w:r>
    </w:p>
    <w:p w14:paraId="2F852644" w14:textId="77777777" w:rsidR="005700CC" w:rsidRPr="005700CC" w:rsidRDefault="005700CC" w:rsidP="005700CC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Familiares e cuidadores dos usuários</w:t>
      </w:r>
    </w:p>
    <w:p w14:paraId="2219D82B" w14:textId="77777777" w:rsidR="005700CC" w:rsidRPr="005700CC" w:rsidRDefault="005700CC" w:rsidP="005700CC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lastRenderedPageBreak/>
        <w:t xml:space="preserve">Comunidade em geral, por meio da </w:t>
      </w:r>
      <w:proofErr w:type="spellStart"/>
      <w:r w:rsidRPr="005700CC">
        <w:rPr>
          <w:rFonts w:ascii="Arial" w:eastAsia="Times New Roman" w:hAnsi="Arial" w:cs="Arial"/>
          <w:spacing w:val="0"/>
          <w:lang w:eastAsia="pt-BR"/>
        </w:rPr>
        <w:t>melhora</w:t>
      </w:r>
      <w:proofErr w:type="spellEnd"/>
      <w:r w:rsidRPr="005700CC">
        <w:rPr>
          <w:rFonts w:ascii="Arial" w:eastAsia="Times New Roman" w:hAnsi="Arial" w:cs="Arial"/>
          <w:spacing w:val="0"/>
          <w:lang w:eastAsia="pt-BR"/>
        </w:rPr>
        <w:t xml:space="preserve"> contínua da APS</w:t>
      </w:r>
    </w:p>
    <w:p w14:paraId="5486BED0" w14:textId="77777777" w:rsidR="005700CC" w:rsidRPr="005700CC" w:rsidRDefault="005700CC" w:rsidP="005700CC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Sistema municipal de saúde, com redução de custos por agravos evitáveis</w:t>
      </w:r>
    </w:p>
    <w:p w14:paraId="50531F8E" w14:textId="07605EF5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1FEE7D4E" w14:textId="77777777" w:rsidR="005700CC" w:rsidRPr="005700CC" w:rsidRDefault="005700CC" w:rsidP="005700CC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RESULTADOS ALCANÇADOS (até o momento)</w:t>
      </w:r>
    </w:p>
    <w:p w14:paraId="1B49D056" w14:textId="77777777" w:rsidR="005700CC" w:rsidRPr="005700CC" w:rsidRDefault="005700CC" w:rsidP="005700CC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 xml:space="preserve">Redução de </w:t>
      </w: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100% dos erros de medicação</w:t>
      </w:r>
      <w:r w:rsidRPr="005700CC">
        <w:rPr>
          <w:rFonts w:ascii="Arial" w:eastAsia="Times New Roman" w:hAnsi="Arial" w:cs="Arial"/>
          <w:spacing w:val="0"/>
          <w:lang w:eastAsia="pt-BR"/>
        </w:rPr>
        <w:t xml:space="preserve"> com os “9 certos”.</w:t>
      </w:r>
    </w:p>
    <w:p w14:paraId="79CA3327" w14:textId="77777777" w:rsidR="005700CC" w:rsidRPr="005700CC" w:rsidRDefault="005700CC" w:rsidP="005700CC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83% de queda nas lesões por pressão</w:t>
      </w:r>
      <w:r w:rsidRPr="005700CC">
        <w:rPr>
          <w:rFonts w:ascii="Arial" w:eastAsia="Times New Roman" w:hAnsi="Arial" w:cs="Arial"/>
          <w:spacing w:val="0"/>
          <w:lang w:eastAsia="pt-BR"/>
        </w:rPr>
        <w:t xml:space="preserve"> em acamados.</w:t>
      </w:r>
    </w:p>
    <w:p w14:paraId="5D195D0C" w14:textId="77777777" w:rsidR="005700CC" w:rsidRPr="005700CC" w:rsidRDefault="005700CC" w:rsidP="005700CC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100% das UBS com lavatórios funcionais e acessíveis</w:t>
      </w:r>
      <w:r w:rsidRPr="005700CC">
        <w:rPr>
          <w:rFonts w:ascii="Arial" w:eastAsia="Times New Roman" w:hAnsi="Arial" w:cs="Arial"/>
          <w:spacing w:val="0"/>
          <w:lang w:eastAsia="pt-BR"/>
        </w:rPr>
        <w:t>.</w:t>
      </w:r>
    </w:p>
    <w:p w14:paraId="31137532" w14:textId="0DE122A8" w:rsidR="005700CC" w:rsidRPr="005700CC" w:rsidRDefault="005700CC" w:rsidP="005700CC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 xml:space="preserve">Capacitação de </w:t>
      </w: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100% dos profissionais da APS</w:t>
      </w:r>
      <w:r w:rsidRPr="005700CC">
        <w:rPr>
          <w:rFonts w:ascii="Arial" w:eastAsia="Times New Roman" w:hAnsi="Arial" w:cs="Arial"/>
          <w:spacing w:val="0"/>
          <w:lang w:eastAsia="pt-BR"/>
        </w:rPr>
        <w:t xml:space="preserve">, com </w:t>
      </w:r>
      <w:r w:rsidR="0031758F" w:rsidRPr="005700CC">
        <w:rPr>
          <w:rFonts w:ascii="Arial" w:eastAsia="Times New Roman" w:hAnsi="Arial" w:cs="Arial"/>
          <w:spacing w:val="0"/>
          <w:lang w:eastAsia="pt-BR"/>
        </w:rPr>
        <w:t>conteúdo</w:t>
      </w:r>
      <w:r w:rsidRPr="005700CC">
        <w:rPr>
          <w:rFonts w:ascii="Arial" w:eastAsia="Times New Roman" w:hAnsi="Arial" w:cs="Arial"/>
          <w:spacing w:val="0"/>
          <w:lang w:eastAsia="pt-BR"/>
        </w:rPr>
        <w:t xml:space="preserve"> sobre práticas inclusivas.</w:t>
      </w:r>
    </w:p>
    <w:p w14:paraId="5283BEDA" w14:textId="77777777" w:rsidR="005700CC" w:rsidRPr="005700CC" w:rsidRDefault="005700CC" w:rsidP="005700CC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 xml:space="preserve">Implantação de </w:t>
      </w: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protocolos adaptados com linguagem simples</w:t>
      </w:r>
      <w:r w:rsidRPr="005700CC">
        <w:rPr>
          <w:rFonts w:ascii="Arial" w:eastAsia="Times New Roman" w:hAnsi="Arial" w:cs="Arial"/>
          <w:spacing w:val="0"/>
          <w:lang w:eastAsia="pt-BR"/>
        </w:rPr>
        <w:t>.</w:t>
      </w:r>
    </w:p>
    <w:p w14:paraId="233D9A2C" w14:textId="77777777" w:rsidR="005700CC" w:rsidRPr="005700CC" w:rsidRDefault="005700CC" w:rsidP="005700CC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Melhora no clima organizacional</w:t>
      </w:r>
      <w:r w:rsidRPr="005700CC">
        <w:rPr>
          <w:rFonts w:ascii="Arial" w:eastAsia="Times New Roman" w:hAnsi="Arial" w:cs="Arial"/>
          <w:spacing w:val="0"/>
          <w:lang w:eastAsia="pt-BR"/>
        </w:rPr>
        <w:t>, com aumento do engajamento das equipes.</w:t>
      </w:r>
    </w:p>
    <w:p w14:paraId="0D504FD2" w14:textId="5F4C7457" w:rsidR="005700CC" w:rsidRDefault="005700CC" w:rsidP="005700CC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Sensibilização dos usuários</w:t>
      </w:r>
      <w:r w:rsidRPr="005700CC">
        <w:rPr>
          <w:rFonts w:ascii="Arial" w:eastAsia="Times New Roman" w:hAnsi="Arial" w:cs="Arial"/>
          <w:spacing w:val="0"/>
          <w:lang w:eastAsia="pt-BR"/>
        </w:rPr>
        <w:t>, com participação ativa em orientações educativas.</w:t>
      </w:r>
    </w:p>
    <w:p w14:paraId="13182079" w14:textId="1FA286E5" w:rsid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602D5C51" w14:textId="77777777" w:rsidR="005700CC" w:rsidRPr="005700CC" w:rsidRDefault="005700CC" w:rsidP="005700CC">
      <w:pPr>
        <w:pStyle w:val="Ttulo3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5700CC">
        <w:rPr>
          <w:rStyle w:val="Forte"/>
          <w:rFonts w:ascii="Arial" w:hAnsi="Arial" w:cs="Arial"/>
          <w:b/>
          <w:bCs/>
          <w:sz w:val="24"/>
          <w:szCs w:val="24"/>
        </w:rPr>
        <w:t>CONCLUSÃO</w:t>
      </w:r>
    </w:p>
    <w:p w14:paraId="473B70D5" w14:textId="77777777" w:rsidR="005700CC" w:rsidRPr="005700CC" w:rsidRDefault="005700CC" w:rsidP="005700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700CC">
        <w:rPr>
          <w:rFonts w:ascii="Arial" w:hAnsi="Arial" w:cs="Arial"/>
        </w:rPr>
        <w:t>A implantação do Núcleo de Segurança do Paciente (NSP) na Atenção Primária à Saúde do município de Nova Tebas representou um marco transformador na qualificação do cuidado ofertado à população. Mais do que reduzir eventos adversos, o projeto colocou em prática o compromisso com a equidade, a acessibilidade e a valorização da vida em todas as suas formas.</w:t>
      </w:r>
    </w:p>
    <w:p w14:paraId="4E647A50" w14:textId="77777777" w:rsidR="005700CC" w:rsidRPr="005700CC" w:rsidRDefault="005700CC" w:rsidP="005700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700CC">
        <w:rPr>
          <w:rFonts w:ascii="Arial" w:hAnsi="Arial" w:cs="Arial"/>
        </w:rPr>
        <w:t>Ao integrar protocolos seguros, linguagem acessível, adaptações físicas e capacitação inclusiva, o NSP consolidou uma cultura de cuidado centrado nas necessidades reais dos usuários — especialmente daqueles em situação de maior vulnerabilidade, como pessoas com deficiência, idosos, acamados e seus cuidadores.</w:t>
      </w:r>
    </w:p>
    <w:p w14:paraId="7FB52E38" w14:textId="77777777" w:rsidR="005700CC" w:rsidRPr="005700CC" w:rsidRDefault="005700CC" w:rsidP="005700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700CC">
        <w:rPr>
          <w:rFonts w:ascii="Arial" w:hAnsi="Arial" w:cs="Arial"/>
        </w:rPr>
        <w:t>Os resultados obtidos demonstram que é possível oferecer um atendimento seguro, acolhedor e humanizado, mesmo em contextos com recursos limitados, quando há compromisso político, envolvimento das equipes e escuta ativa dos usuários.</w:t>
      </w:r>
    </w:p>
    <w:p w14:paraId="64BB0E68" w14:textId="77777777" w:rsidR="005700CC" w:rsidRPr="005700CC" w:rsidRDefault="005700CC" w:rsidP="005700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700CC">
        <w:rPr>
          <w:rFonts w:ascii="Arial" w:hAnsi="Arial" w:cs="Arial"/>
        </w:rPr>
        <w:t xml:space="preserve">O sucesso da experiência reafirma a importância de integrar práticas de segurança do paciente à rotina da APS de forma permanente, participativa e adaptada às realidades locais. Com isso, Nova Tebas reafirma seu papel como município comprometido com a </w:t>
      </w:r>
      <w:r w:rsidRPr="005700CC">
        <w:rPr>
          <w:rStyle w:val="Forte"/>
          <w:rFonts w:ascii="Arial" w:hAnsi="Arial" w:cs="Arial"/>
        </w:rPr>
        <w:t>inclusão, a qualidade e o cuidado integral</w:t>
      </w:r>
      <w:r w:rsidRPr="005700CC">
        <w:rPr>
          <w:rFonts w:ascii="Arial" w:hAnsi="Arial" w:cs="Arial"/>
        </w:rPr>
        <w:t>, sendo o NSP uma ferramenta essencial para consolidar um sistema de saúde mais justo, acessível e resolutivo para todos.</w:t>
      </w:r>
    </w:p>
    <w:p w14:paraId="391DB6DD" w14:textId="77777777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5D12E9DA" w14:textId="5813B700" w:rsidR="005700CC" w:rsidRPr="005700CC" w:rsidRDefault="005700CC" w:rsidP="005700CC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39A243BC" w14:textId="77777777" w:rsidR="005700CC" w:rsidRPr="005700CC" w:rsidRDefault="005700CC" w:rsidP="005700CC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5700CC">
        <w:rPr>
          <w:rFonts w:ascii="Arial" w:eastAsia="Times New Roman" w:hAnsi="Arial" w:cs="Arial"/>
          <w:b/>
          <w:bCs/>
          <w:spacing w:val="0"/>
          <w:lang w:eastAsia="pt-BR"/>
        </w:rPr>
        <w:t>ANEXOS</w:t>
      </w:r>
    </w:p>
    <w:p w14:paraId="210D6096" w14:textId="77777777" w:rsidR="005700CC" w:rsidRPr="005700CC" w:rsidRDefault="005700CC" w:rsidP="005700C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Protocolo de prevenção de quedas (versão acessível)</w:t>
      </w:r>
    </w:p>
    <w:p w14:paraId="193F1371" w14:textId="77777777" w:rsidR="005700CC" w:rsidRPr="005700CC" w:rsidRDefault="005700CC" w:rsidP="005700C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lastRenderedPageBreak/>
        <w:t>Protocolo de lavagem segura das mãos com pictogramas</w:t>
      </w:r>
    </w:p>
    <w:p w14:paraId="23D98B54" w14:textId="77777777" w:rsidR="005700CC" w:rsidRPr="005700CC" w:rsidRDefault="005700CC" w:rsidP="005700C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Registro fotográfico de adaptações nas UBS</w:t>
      </w:r>
    </w:p>
    <w:p w14:paraId="6BC2CE9C" w14:textId="77777777" w:rsidR="005700CC" w:rsidRPr="005700CC" w:rsidRDefault="005700CC" w:rsidP="005700C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Lista de presença nas capacitações</w:t>
      </w:r>
    </w:p>
    <w:p w14:paraId="2B7D203F" w14:textId="77777777" w:rsidR="005700CC" w:rsidRPr="005700CC" w:rsidRDefault="005700CC" w:rsidP="005700C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Relatórios comparativos de eventos adversos antes e depois da implantação</w:t>
      </w:r>
    </w:p>
    <w:p w14:paraId="7A4AE82D" w14:textId="77777777" w:rsidR="005700CC" w:rsidRPr="005700CC" w:rsidRDefault="005700CC" w:rsidP="005700C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5700CC">
        <w:rPr>
          <w:rFonts w:ascii="Arial" w:eastAsia="Times New Roman" w:hAnsi="Arial" w:cs="Arial"/>
          <w:spacing w:val="0"/>
          <w:lang w:eastAsia="pt-BR"/>
        </w:rPr>
        <w:t>Declaração de apoio da gestão municipal</w:t>
      </w:r>
    </w:p>
    <w:p w14:paraId="22A351F8" w14:textId="77777777" w:rsidR="000C51C6" w:rsidRPr="005700CC" w:rsidRDefault="000C51C6" w:rsidP="005700CC">
      <w:pPr>
        <w:spacing w:after="0" w:line="360" w:lineRule="auto"/>
        <w:jc w:val="both"/>
        <w:rPr>
          <w:rFonts w:ascii="Arial" w:hAnsi="Arial" w:cs="Arial"/>
        </w:rPr>
      </w:pPr>
    </w:p>
    <w:sectPr w:rsidR="000C51C6" w:rsidRPr="005700CC" w:rsidSect="005700C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CAE"/>
    <w:multiLevelType w:val="multilevel"/>
    <w:tmpl w:val="D386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034E9"/>
    <w:multiLevelType w:val="multilevel"/>
    <w:tmpl w:val="2426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1460C"/>
    <w:multiLevelType w:val="multilevel"/>
    <w:tmpl w:val="DC06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9588E"/>
    <w:multiLevelType w:val="multilevel"/>
    <w:tmpl w:val="1BD6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12C1F"/>
    <w:multiLevelType w:val="multilevel"/>
    <w:tmpl w:val="D5B2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13AE5"/>
    <w:multiLevelType w:val="multilevel"/>
    <w:tmpl w:val="3262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022883">
    <w:abstractNumId w:val="3"/>
  </w:num>
  <w:num w:numId="2" w16cid:durableId="1670788561">
    <w:abstractNumId w:val="4"/>
  </w:num>
  <w:num w:numId="3" w16cid:durableId="457334284">
    <w:abstractNumId w:val="2"/>
  </w:num>
  <w:num w:numId="4" w16cid:durableId="1289358048">
    <w:abstractNumId w:val="0"/>
  </w:num>
  <w:num w:numId="5" w16cid:durableId="71510634">
    <w:abstractNumId w:val="1"/>
  </w:num>
  <w:num w:numId="6" w16cid:durableId="2001157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CC"/>
    <w:rsid w:val="000C51C6"/>
    <w:rsid w:val="002D4C9A"/>
    <w:rsid w:val="0031758F"/>
    <w:rsid w:val="005700CC"/>
    <w:rsid w:val="007C7DCA"/>
    <w:rsid w:val="00802A58"/>
    <w:rsid w:val="00944EE5"/>
    <w:rsid w:val="00C6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03A5"/>
  <w15:chartTrackingRefBased/>
  <w15:docId w15:val="{E785DD0C-256D-4F4B-973A-A3495282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700C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pacing w:val="0"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5700C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pacing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700CC"/>
    <w:rPr>
      <w:rFonts w:eastAsia="Times New Roman"/>
      <w:b/>
      <w:bCs/>
      <w:spacing w:val="0"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700CC"/>
    <w:rPr>
      <w:rFonts w:eastAsia="Times New Roman"/>
      <w:b/>
      <w:bCs/>
      <w:spacing w:val="0"/>
      <w:lang w:eastAsia="pt-BR"/>
    </w:rPr>
  </w:style>
  <w:style w:type="character" w:styleId="Forte">
    <w:name w:val="Strong"/>
    <w:basedOn w:val="Fontepargpadro"/>
    <w:uiPriority w:val="22"/>
    <w:qFormat/>
    <w:rsid w:val="005700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00CC"/>
    <w:pPr>
      <w:spacing w:before="100" w:beforeAutospacing="1" w:after="100" w:afterAutospacing="1" w:line="240" w:lineRule="auto"/>
    </w:pPr>
    <w:rPr>
      <w:rFonts w:eastAsia="Times New Roman"/>
      <w:spacing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812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Rossi</dc:creator>
  <cp:keywords/>
  <dc:description/>
  <cp:lastModifiedBy>Pref Nova Tebas 03</cp:lastModifiedBy>
  <cp:revision>5</cp:revision>
  <dcterms:created xsi:type="dcterms:W3CDTF">2025-06-09T00:23:00Z</dcterms:created>
  <dcterms:modified xsi:type="dcterms:W3CDTF">2025-07-01T15:07:00Z</dcterms:modified>
</cp:coreProperties>
</file>